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11348" w:rsidP="00F32E93" w:rsidRDefault="00F32E93" w14:paraId="52E75457" w14:textId="77777777">
      <w:pPr>
        <w:spacing w:after="0" w:line="240" w:lineRule="auto"/>
        <w:rPr>
          <w:rFonts w:ascii="Corbel" w:hAnsi="Corbel" w:cs="Times New Roman"/>
          <w:b/>
          <w:sz w:val="24"/>
        </w:rPr>
      </w:pPr>
      <w:r w:rsidR="00F32E93">
        <w:drawing>
          <wp:inline wp14:editId="1B5514CC" wp14:anchorId="23D62E17">
            <wp:extent cx="1524000" cy="653283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174fa160a29b42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4000" cy="65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48" w:rsidP="00F32E93" w:rsidRDefault="00B11348" w14:paraId="0F9B6DBE" w14:textId="77777777">
      <w:pPr>
        <w:spacing w:after="0" w:line="240" w:lineRule="auto"/>
        <w:rPr>
          <w:rFonts w:ascii="Corbel" w:hAnsi="Corbel" w:cs="Times New Roman"/>
          <w:b/>
          <w:sz w:val="24"/>
        </w:rPr>
      </w:pPr>
    </w:p>
    <w:p w:rsidR="005C448C" w:rsidP="00F32E93" w:rsidRDefault="005C448C" w14:paraId="58CDC739" w14:textId="77777777">
      <w:pPr>
        <w:spacing w:after="0" w:line="240" w:lineRule="auto"/>
        <w:rPr>
          <w:rFonts w:ascii="Corbel" w:hAnsi="Corbel" w:cs="Times New Roman"/>
          <w:b/>
          <w:sz w:val="28"/>
        </w:rPr>
      </w:pPr>
    </w:p>
    <w:p w:rsidR="005C448C" w:rsidP="00F32E93" w:rsidRDefault="005C448C" w14:paraId="6960AE32" w14:textId="77777777">
      <w:pPr>
        <w:spacing w:after="0" w:line="240" w:lineRule="auto"/>
        <w:rPr>
          <w:rFonts w:ascii="Corbel" w:hAnsi="Corbel" w:cs="Times New Roman"/>
          <w:b/>
          <w:sz w:val="28"/>
        </w:rPr>
        <w:sectPr w:rsidR="005C448C" w:rsidSect="005C448C"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B11348" w:rsidR="00F32E93" w:rsidP="1B5514CC" w:rsidRDefault="0085284E" w14:paraId="3D07A1DC" w14:textId="4302488A">
      <w:pPr>
        <w:spacing w:after="0" w:line="240" w:lineRule="auto"/>
        <w:rPr>
          <w:rFonts w:ascii="Corbel" w:hAnsi="Corbel" w:cs="Times New Roman"/>
          <w:b w:val="1"/>
          <w:bCs w:val="1"/>
          <w:sz w:val="24"/>
          <w:szCs w:val="24"/>
        </w:rPr>
      </w:pPr>
      <w:r w:rsidRPr="1B5514CC" w:rsidR="0085284E">
        <w:rPr>
          <w:rFonts w:ascii="Corbel" w:hAnsi="Corbel" w:cs="Times New Roman"/>
          <w:b w:val="1"/>
          <w:bCs w:val="1"/>
          <w:sz w:val="28"/>
          <w:szCs w:val="28"/>
        </w:rPr>
        <w:t>JBWS BOARD OF DIRECTORS</w:t>
      </w:r>
    </w:p>
    <w:p w:rsidRPr="00F32E93" w:rsidR="00F32E93" w:rsidP="00F32E93" w:rsidRDefault="00F32E93" w14:paraId="68D94BC3" w14:textId="77777777">
      <w:pPr>
        <w:spacing w:after="0" w:line="240" w:lineRule="auto"/>
        <w:rPr>
          <w:rFonts w:ascii="Corbel" w:hAnsi="Corbel" w:cs="Times New Roman"/>
          <w:b/>
          <w:sz w:val="24"/>
        </w:rPr>
      </w:pPr>
    </w:p>
    <w:p w:rsidR="005C448C" w:rsidP="00F32E93" w:rsidRDefault="00F32E93" w14:paraId="733C65AF" w14:textId="77777777">
      <w:pPr>
        <w:spacing w:after="0" w:line="240" w:lineRule="auto"/>
        <w:rPr>
          <w:rFonts w:ascii="Corbel" w:hAnsi="Corbel" w:cs="Times New Roman"/>
          <w:i/>
          <w:sz w:val="24"/>
        </w:rPr>
      </w:pPr>
      <w:r w:rsidRPr="00F32E93">
        <w:rPr>
          <w:rFonts w:ascii="Corbel" w:hAnsi="Corbel" w:cs="Times New Roman"/>
          <w:i/>
          <w:sz w:val="24"/>
        </w:rPr>
        <w:t>C</w:t>
      </w:r>
      <w:r w:rsidRPr="00F32E93" w:rsidR="0085284E">
        <w:rPr>
          <w:rFonts w:ascii="Corbel" w:hAnsi="Corbel" w:cs="Times New Roman"/>
          <w:i/>
          <w:sz w:val="24"/>
        </w:rPr>
        <w:t>hair</w:t>
      </w:r>
    </w:p>
    <w:p w:rsidRPr="00E06119" w:rsidR="00E06119" w:rsidP="00E06119" w:rsidRDefault="00E06119" w14:paraId="3DD082F1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E06119">
        <w:rPr>
          <w:rFonts w:ascii="Corbel" w:hAnsi="Corbel" w:cs="Times New Roman"/>
          <w:sz w:val="24"/>
        </w:rPr>
        <w:t>Brooke Wiener</w:t>
      </w:r>
    </w:p>
    <w:p w:rsidRPr="00F32E93" w:rsidR="0085284E" w:rsidP="00E06119" w:rsidRDefault="00E06119" w14:paraId="212F4A16" w14:textId="033C3D15">
      <w:pPr>
        <w:spacing w:after="0" w:line="240" w:lineRule="auto"/>
        <w:rPr>
          <w:rFonts w:ascii="Corbel" w:hAnsi="Corbel" w:cs="Times New Roman"/>
          <w:sz w:val="24"/>
        </w:rPr>
      </w:pPr>
      <w:r w:rsidRPr="00E06119">
        <w:rPr>
          <w:rFonts w:ascii="Corbel" w:hAnsi="Corbel" w:cs="Times New Roman"/>
          <w:sz w:val="24"/>
        </w:rPr>
        <w:t>PricewaterhouseCoopers LLP</w:t>
      </w:r>
    </w:p>
    <w:p w:rsidR="00E06119" w:rsidP="00F32E93" w:rsidRDefault="00E06119" w14:paraId="5112AF56" w14:textId="77777777">
      <w:pPr>
        <w:spacing w:after="0" w:line="240" w:lineRule="auto"/>
        <w:rPr>
          <w:rFonts w:ascii="Corbel" w:hAnsi="Corbel" w:cs="Times New Roman"/>
          <w:i/>
          <w:sz w:val="24"/>
        </w:rPr>
      </w:pPr>
    </w:p>
    <w:p w:rsidRPr="00F32E93" w:rsidR="0085284E" w:rsidP="00F32E93" w:rsidRDefault="0085284E" w14:paraId="2E39E909" w14:textId="390006D3">
      <w:pPr>
        <w:spacing w:after="0" w:line="240" w:lineRule="auto"/>
        <w:rPr>
          <w:rFonts w:ascii="Corbel" w:hAnsi="Corbel" w:cs="Times New Roman"/>
          <w:i/>
          <w:sz w:val="24"/>
        </w:rPr>
      </w:pPr>
      <w:r w:rsidRPr="00F32E93">
        <w:rPr>
          <w:rFonts w:ascii="Corbel" w:hAnsi="Corbel" w:cs="Times New Roman"/>
          <w:i/>
          <w:sz w:val="24"/>
        </w:rPr>
        <w:t>Vice Chair</w:t>
      </w:r>
    </w:p>
    <w:p w:rsidRPr="00F32E93" w:rsidR="00E06119" w:rsidP="00E06119" w:rsidRDefault="00E06119" w14:paraId="178DBCE6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Kelley Kurtzman</w:t>
      </w:r>
    </w:p>
    <w:p w:rsidRPr="00F32E93" w:rsidR="00E06119" w:rsidP="00E06119" w:rsidRDefault="00E06119" w14:paraId="3394790E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Verizon</w:t>
      </w:r>
    </w:p>
    <w:p w:rsidRPr="00F32E93" w:rsidR="0085284E" w:rsidP="00F32E93" w:rsidRDefault="0085284E" w14:paraId="38780793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Pr="00F32E93" w:rsidR="0085284E" w:rsidP="00F32E93" w:rsidRDefault="0085284E" w14:paraId="6FC761C0" w14:textId="77777777">
      <w:pPr>
        <w:spacing w:after="0" w:line="240" w:lineRule="auto"/>
        <w:rPr>
          <w:rFonts w:ascii="Corbel" w:hAnsi="Corbel" w:cs="Times New Roman"/>
          <w:i/>
          <w:sz w:val="24"/>
        </w:rPr>
      </w:pPr>
      <w:r w:rsidRPr="00F32E93">
        <w:rPr>
          <w:rFonts w:ascii="Corbel" w:hAnsi="Corbel" w:cs="Times New Roman"/>
          <w:i/>
          <w:sz w:val="24"/>
        </w:rPr>
        <w:t>Secretary</w:t>
      </w:r>
    </w:p>
    <w:p w:rsidRPr="00F32E93" w:rsidR="00E06119" w:rsidP="00E06119" w:rsidRDefault="00E06119" w14:paraId="77CFC46A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 xml:space="preserve">Jamie </w:t>
      </w:r>
      <w:proofErr w:type="spellStart"/>
      <w:r w:rsidRPr="00F32E93">
        <w:rPr>
          <w:rFonts w:ascii="Corbel" w:hAnsi="Corbel" w:cs="Times New Roman"/>
          <w:sz w:val="24"/>
        </w:rPr>
        <w:t>Molchan</w:t>
      </w:r>
      <w:proofErr w:type="spellEnd"/>
    </w:p>
    <w:p w:rsidR="00E06119" w:rsidP="00E06119" w:rsidRDefault="00E06119" w14:paraId="78AF1848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Ernst &amp; Young LLP</w:t>
      </w:r>
    </w:p>
    <w:p w:rsidRPr="00E06119" w:rsidR="0085284E" w:rsidP="00F32E93" w:rsidRDefault="0085284E" w14:paraId="2306AC2B" w14:textId="77777777">
      <w:pPr>
        <w:spacing w:after="0" w:line="240" w:lineRule="auto"/>
        <w:ind w:left="720"/>
        <w:rPr>
          <w:rFonts w:ascii="Corbel" w:hAnsi="Corbel" w:cs="Times New Roman"/>
          <w:iCs/>
          <w:sz w:val="24"/>
        </w:rPr>
      </w:pPr>
    </w:p>
    <w:p w:rsidRPr="00F32E93" w:rsidR="0085284E" w:rsidP="00F32E93" w:rsidRDefault="0085284E" w14:paraId="5207AB96" w14:textId="77777777">
      <w:pPr>
        <w:spacing w:after="0" w:line="240" w:lineRule="auto"/>
        <w:rPr>
          <w:rFonts w:ascii="Corbel" w:hAnsi="Corbel" w:cs="Times New Roman"/>
          <w:i/>
          <w:sz w:val="24"/>
        </w:rPr>
      </w:pPr>
      <w:r w:rsidRPr="00F32E93">
        <w:rPr>
          <w:rFonts w:ascii="Corbel" w:hAnsi="Corbel" w:cs="Times New Roman"/>
          <w:i/>
          <w:sz w:val="24"/>
        </w:rPr>
        <w:t>Treasurer</w:t>
      </w:r>
    </w:p>
    <w:p w:rsidRPr="00F32E93" w:rsidR="00E06119" w:rsidP="00E06119" w:rsidRDefault="00E06119" w14:paraId="377115E3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 xml:space="preserve">Rita A. </w:t>
      </w:r>
      <w:proofErr w:type="spellStart"/>
      <w:r w:rsidRPr="00F32E93">
        <w:rPr>
          <w:rFonts w:ascii="Corbel" w:hAnsi="Corbel" w:cs="Times New Roman"/>
          <w:sz w:val="24"/>
        </w:rPr>
        <w:t>Karachun</w:t>
      </w:r>
      <w:proofErr w:type="spellEnd"/>
    </w:p>
    <w:p w:rsidRPr="00F32E93" w:rsidR="00E06119" w:rsidP="00E06119" w:rsidRDefault="00E06119" w14:paraId="08616C33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Merck &amp; Co., Inc.</w:t>
      </w:r>
    </w:p>
    <w:p w:rsidRPr="00F32E93" w:rsidR="0085284E" w:rsidP="00F32E93" w:rsidRDefault="0085284E" w14:paraId="5CEA6732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Pr="00F32E93" w:rsidR="0081451B" w:rsidP="00F32E93" w:rsidRDefault="00907ED4" w14:paraId="2785C57A" w14:textId="6917A219">
      <w:pPr>
        <w:spacing w:after="0" w:line="240" w:lineRule="auto"/>
        <w:rPr>
          <w:rFonts w:ascii="Corbel" w:hAnsi="Corbel" w:cs="Times New Roman"/>
          <w:i/>
          <w:sz w:val="24"/>
        </w:rPr>
      </w:pPr>
      <w:r w:rsidRPr="00F32E93">
        <w:rPr>
          <w:rFonts w:ascii="Corbel" w:hAnsi="Corbel" w:cs="Times New Roman"/>
          <w:i/>
          <w:sz w:val="24"/>
        </w:rPr>
        <w:t>President &amp;</w:t>
      </w:r>
      <w:r w:rsidRPr="00F32E93" w:rsidR="0081451B">
        <w:rPr>
          <w:rFonts w:ascii="Corbel" w:hAnsi="Corbel" w:cs="Times New Roman"/>
          <w:i/>
          <w:sz w:val="24"/>
        </w:rPr>
        <w:t xml:space="preserve"> CEO</w:t>
      </w:r>
    </w:p>
    <w:p w:rsidRPr="00F32E93" w:rsidR="0081451B" w:rsidP="00F32E93" w:rsidRDefault="0081451B" w14:paraId="51F5AAC4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Diane M. Williams</w:t>
      </w:r>
    </w:p>
    <w:p w:rsidRPr="00F32E93" w:rsidR="0081451B" w:rsidP="00F32E93" w:rsidRDefault="0081451B" w14:paraId="58A50C0D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="00706418" w:rsidP="00F32E93" w:rsidRDefault="00706418" w14:paraId="4ECC294F" w14:textId="77777777">
      <w:pPr>
        <w:spacing w:after="0" w:line="240" w:lineRule="auto"/>
        <w:rPr>
          <w:rFonts w:ascii="Corbel" w:hAnsi="Corbel" w:cs="Times New Roman"/>
          <w:sz w:val="24"/>
        </w:rPr>
      </w:pPr>
      <w:proofErr w:type="spellStart"/>
      <w:r>
        <w:rPr>
          <w:rFonts w:ascii="Corbel" w:hAnsi="Corbel" w:cs="Times New Roman"/>
          <w:sz w:val="24"/>
        </w:rPr>
        <w:t>Kenyanna</w:t>
      </w:r>
      <w:proofErr w:type="spellEnd"/>
      <w:r>
        <w:rPr>
          <w:rFonts w:ascii="Corbel" w:hAnsi="Corbel" w:cs="Times New Roman"/>
          <w:sz w:val="24"/>
        </w:rPr>
        <w:t xml:space="preserve"> Scott Bell</w:t>
      </w:r>
    </w:p>
    <w:p w:rsidR="00706418" w:rsidP="00F32E93" w:rsidRDefault="00706418" w14:paraId="0959ACB2" w14:textId="77777777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>ADP</w:t>
      </w:r>
    </w:p>
    <w:p w:rsidR="00706418" w:rsidP="00F32E93" w:rsidRDefault="00706418" w14:paraId="5042D8D8" w14:textId="77777777">
      <w:pPr>
        <w:spacing w:after="0" w:line="240" w:lineRule="auto"/>
        <w:rPr>
          <w:rFonts w:ascii="Corbel" w:hAnsi="Corbel" w:cs="Times New Roman"/>
          <w:sz w:val="24"/>
        </w:rPr>
      </w:pPr>
    </w:p>
    <w:p w:rsidRPr="00F32E93" w:rsidR="0085284E" w:rsidP="00F32E93" w:rsidRDefault="005524D8" w14:paraId="2F85A871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B</w:t>
      </w:r>
      <w:r w:rsidRPr="00F32E93" w:rsidR="0085284E">
        <w:rPr>
          <w:rFonts w:ascii="Corbel" w:hAnsi="Corbel" w:cs="Times New Roman"/>
          <w:sz w:val="24"/>
        </w:rPr>
        <w:t>ritt Byers</w:t>
      </w:r>
    </w:p>
    <w:p w:rsidRPr="00F32E93" w:rsidR="0085284E" w:rsidP="00F32E93" w:rsidRDefault="0085284E" w14:paraId="359BC5F4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Sanofi</w:t>
      </w:r>
    </w:p>
    <w:p w:rsidRPr="00F32E93" w:rsidR="00F32E93" w:rsidP="00F32E93" w:rsidRDefault="00F32E93" w14:paraId="3405DF62" w14:textId="77777777">
      <w:pPr>
        <w:spacing w:after="0" w:line="240" w:lineRule="auto"/>
        <w:rPr>
          <w:rFonts w:ascii="Corbel" w:hAnsi="Corbel" w:cs="Times New Roman"/>
          <w:sz w:val="24"/>
        </w:rPr>
      </w:pPr>
    </w:p>
    <w:p w:rsidRPr="00F32E93" w:rsidR="0085284E" w:rsidP="00F32E93" w:rsidRDefault="0085284E" w14:paraId="60577FDA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Lisa Calicchio</w:t>
      </w:r>
    </w:p>
    <w:p w:rsidRPr="00F32E93" w:rsidR="0085284E" w:rsidP="00F32E93" w:rsidRDefault="00E06119" w14:paraId="17D0B274" w14:textId="4D0372C0">
      <w:pPr>
        <w:spacing w:after="0" w:line="240" w:lineRule="auto"/>
        <w:rPr>
          <w:rFonts w:ascii="Corbel" w:hAnsi="Corbel" w:cs="Times New Roman"/>
          <w:sz w:val="24"/>
        </w:rPr>
      </w:pPr>
      <w:proofErr w:type="spellStart"/>
      <w:r>
        <w:rPr>
          <w:rFonts w:ascii="Corbel" w:hAnsi="Corbel" w:cs="Times New Roman"/>
          <w:sz w:val="24"/>
        </w:rPr>
        <w:t>WCGClinical</w:t>
      </w:r>
      <w:proofErr w:type="spellEnd"/>
    </w:p>
    <w:p w:rsidRPr="00F32E93" w:rsidR="0085284E" w:rsidP="00F32E93" w:rsidRDefault="0085284E" w14:paraId="3C5AC0F7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Pr="00F32E93" w:rsidR="0085284E" w:rsidP="00F32E93" w:rsidRDefault="0085284E" w14:paraId="00A99FBF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Chris Connors</w:t>
      </w:r>
    </w:p>
    <w:p w:rsidRPr="00F32E93" w:rsidR="0085284E" w:rsidP="00F32E93" w:rsidRDefault="00E06119" w14:paraId="066217F7" w14:textId="5DC1AFF6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>Bristol Myers Squibb</w:t>
      </w:r>
      <w:bookmarkStart w:name="_GoBack" w:id="0"/>
      <w:bookmarkEnd w:id="0"/>
    </w:p>
    <w:p w:rsidRPr="00F32E93" w:rsidR="0085284E" w:rsidP="00F32E93" w:rsidRDefault="0085284E" w14:paraId="7C3E0D55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="005F658E" w:rsidP="00F32E93" w:rsidRDefault="005F658E" w14:paraId="739280D3" w14:textId="77777777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 xml:space="preserve">Katherine </w:t>
      </w:r>
      <w:proofErr w:type="spellStart"/>
      <w:r>
        <w:rPr>
          <w:rFonts w:ascii="Corbel" w:hAnsi="Corbel" w:cs="Times New Roman"/>
          <w:sz w:val="24"/>
        </w:rPr>
        <w:t>Fehon</w:t>
      </w:r>
      <w:proofErr w:type="spellEnd"/>
    </w:p>
    <w:p w:rsidR="005F658E" w:rsidP="00F32E93" w:rsidRDefault="005F658E" w14:paraId="566524D9" w14:textId="77777777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>Novartis</w:t>
      </w:r>
    </w:p>
    <w:p w:rsidR="005F658E" w:rsidP="00F32E93" w:rsidRDefault="005F658E" w14:paraId="01437EF7" w14:textId="77777777">
      <w:pPr>
        <w:spacing w:after="0" w:line="240" w:lineRule="auto"/>
        <w:rPr>
          <w:rFonts w:ascii="Corbel" w:hAnsi="Corbel" w:cs="Times New Roman"/>
          <w:sz w:val="24"/>
        </w:rPr>
      </w:pPr>
    </w:p>
    <w:p w:rsidR="005F658E" w:rsidP="00F32E93" w:rsidRDefault="005F658E" w14:paraId="156A6CF3" w14:textId="77777777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>Peter Hernandez</w:t>
      </w:r>
    </w:p>
    <w:p w:rsidR="005F658E" w:rsidP="00F32E93" w:rsidRDefault="005F658E" w14:paraId="2EE267FE" w14:textId="77777777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>Wyndham Hotels &amp; Resorts</w:t>
      </w:r>
    </w:p>
    <w:p w:rsidR="005F658E" w:rsidP="00F32E93" w:rsidRDefault="005F658E" w14:paraId="3EBC45B7" w14:textId="77777777">
      <w:pPr>
        <w:spacing w:after="0" w:line="240" w:lineRule="auto"/>
        <w:rPr>
          <w:rFonts w:ascii="Corbel" w:hAnsi="Corbel" w:cs="Times New Roman"/>
          <w:sz w:val="24"/>
        </w:rPr>
      </w:pPr>
    </w:p>
    <w:p w:rsidRPr="00F32E93" w:rsidR="0085284E" w:rsidP="00F32E93" w:rsidRDefault="0085284E" w14:paraId="57CB55C8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Kerry Howe</w:t>
      </w:r>
    </w:p>
    <w:p w:rsidRPr="00F32E93" w:rsidR="0085284E" w:rsidP="00F32E93" w:rsidRDefault="0085284E" w14:paraId="2EA6C927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Tiffany &amp; Co.</w:t>
      </w:r>
    </w:p>
    <w:p w:rsidR="005C448C" w:rsidP="1B5514CC" w:rsidRDefault="005C448C" w14:paraId="01A0162E" w14:noSpellErr="1" w14:textId="6015CDD6">
      <w:pPr>
        <w:pStyle w:val="Normal"/>
        <w:spacing w:after="0" w:line="240" w:lineRule="auto"/>
        <w:ind w:left="720"/>
        <w:rPr>
          <w:rFonts w:ascii="Corbel" w:hAnsi="Corbel" w:cs="Times New Roman"/>
          <w:sz w:val="24"/>
          <w:szCs w:val="24"/>
        </w:rPr>
      </w:pPr>
    </w:p>
    <w:p w:rsidRPr="00F32E93" w:rsidR="0085284E" w:rsidP="00F32E93" w:rsidRDefault="0085284E" w14:paraId="757F9EE0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Virginia McBride</w:t>
      </w:r>
    </w:p>
    <w:p w:rsidRPr="00F32E93" w:rsidR="00F32E93" w:rsidP="00F32E93" w:rsidRDefault="00F32E93" w14:paraId="3BFEF21C" w14:textId="77777777">
      <w:pPr>
        <w:spacing w:after="0" w:line="240" w:lineRule="auto"/>
        <w:rPr>
          <w:rFonts w:ascii="Corbel" w:hAnsi="Corbel" w:cs="Times New Roman"/>
          <w:sz w:val="24"/>
        </w:rPr>
      </w:pPr>
    </w:p>
    <w:p w:rsidR="00907ED4" w:rsidP="00907ED4" w:rsidRDefault="0085284E" w14:paraId="3E9AEF6B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 xml:space="preserve">Gregory </w:t>
      </w:r>
      <w:proofErr w:type="spellStart"/>
      <w:r w:rsidRPr="00F32E93">
        <w:rPr>
          <w:rFonts w:ascii="Corbel" w:hAnsi="Corbel" w:cs="Times New Roman"/>
          <w:sz w:val="24"/>
        </w:rPr>
        <w:t>Menarguez</w:t>
      </w:r>
      <w:proofErr w:type="spellEnd"/>
    </w:p>
    <w:p w:rsidRPr="00F32E93" w:rsidR="0085284E" w:rsidP="00907ED4" w:rsidRDefault="0085284E" w14:paraId="58DFAE24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KPMG LLP</w:t>
      </w:r>
    </w:p>
    <w:p w:rsidRPr="00F32E93" w:rsidR="0085284E" w:rsidP="00657AAB" w:rsidRDefault="0085284E" w14:paraId="182885DB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Pr="00F32E93" w:rsidR="0085284E" w:rsidP="00907ED4" w:rsidRDefault="0085284E" w14:paraId="154470F3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Valerie O. Murray</w:t>
      </w:r>
    </w:p>
    <w:p w:rsidRPr="00F32E93" w:rsidR="0085284E" w:rsidP="00907ED4" w:rsidRDefault="0085284E" w14:paraId="7DADD76A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Beacon Trust Company</w:t>
      </w:r>
    </w:p>
    <w:p w:rsidRPr="00F32E93" w:rsidR="0085284E" w:rsidP="00657AAB" w:rsidRDefault="0085284E" w14:paraId="112E061B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Pr="00F32E93" w:rsidR="0085284E" w:rsidP="00907ED4" w:rsidRDefault="0085284E" w14:paraId="2DACF262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Cheryl Rosario</w:t>
      </w:r>
    </w:p>
    <w:p w:rsidRPr="00F32E93" w:rsidR="0085284E" w:rsidP="00907ED4" w:rsidRDefault="0085284E" w14:paraId="5EDB5265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CGR Consulting</w:t>
      </w:r>
    </w:p>
    <w:p w:rsidRPr="00F32E93" w:rsidR="005524D8" w:rsidP="00657AAB" w:rsidRDefault="005524D8" w14:paraId="1EF4E0C2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Pr="00F32E93" w:rsidR="0085284E" w:rsidP="00907ED4" w:rsidRDefault="0085284E" w14:paraId="335F33D1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 xml:space="preserve">Antoinette F. </w:t>
      </w:r>
      <w:proofErr w:type="spellStart"/>
      <w:r w:rsidRPr="00F32E93">
        <w:rPr>
          <w:rFonts w:ascii="Corbel" w:hAnsi="Corbel" w:cs="Times New Roman"/>
          <w:sz w:val="24"/>
        </w:rPr>
        <w:t>Segreto</w:t>
      </w:r>
      <w:proofErr w:type="spellEnd"/>
    </w:p>
    <w:p w:rsidRPr="00F32E93" w:rsidR="0085284E" w:rsidP="00907ED4" w:rsidRDefault="0085284E" w14:paraId="66539B63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Becton, Dickinson &amp; Company</w:t>
      </w:r>
    </w:p>
    <w:p w:rsidRPr="00F32E93" w:rsidR="0085284E" w:rsidP="00657AAB" w:rsidRDefault="0085284E" w14:paraId="307D033A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Pr="00F32E93" w:rsidR="0085284E" w:rsidP="00907ED4" w:rsidRDefault="0085284E" w14:paraId="46F18EE1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Grace J. Shin</w:t>
      </w:r>
    </w:p>
    <w:p w:rsidR="0085284E" w:rsidP="00907ED4" w:rsidRDefault="0085284E" w14:paraId="3C031A2A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 xml:space="preserve">Sherman Wells Sylvester &amp; </w:t>
      </w:r>
      <w:proofErr w:type="spellStart"/>
      <w:r w:rsidRPr="00F32E93">
        <w:rPr>
          <w:rFonts w:ascii="Corbel" w:hAnsi="Corbel" w:cs="Times New Roman"/>
          <w:sz w:val="24"/>
        </w:rPr>
        <w:t>Stamelman</w:t>
      </w:r>
      <w:proofErr w:type="spellEnd"/>
      <w:r w:rsidRPr="00F32E93">
        <w:rPr>
          <w:rFonts w:ascii="Corbel" w:hAnsi="Corbel" w:cs="Times New Roman"/>
          <w:sz w:val="24"/>
        </w:rPr>
        <w:t xml:space="preserve"> LLP</w:t>
      </w:r>
    </w:p>
    <w:p w:rsidR="005F658E" w:rsidP="00907ED4" w:rsidRDefault="005F658E" w14:paraId="5E0FA196" w14:textId="77777777">
      <w:pPr>
        <w:spacing w:after="0" w:line="240" w:lineRule="auto"/>
        <w:rPr>
          <w:rFonts w:ascii="Corbel" w:hAnsi="Corbel" w:cs="Times New Roman"/>
          <w:sz w:val="24"/>
        </w:rPr>
      </w:pPr>
    </w:p>
    <w:p w:rsidR="005F658E" w:rsidP="00907ED4" w:rsidRDefault="005F658E" w14:paraId="18B6D9A7" w14:textId="77777777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>Jeffrey L. Simon</w:t>
      </w:r>
    </w:p>
    <w:p w:rsidR="005F658E" w:rsidP="00907ED4" w:rsidRDefault="005F658E" w14:paraId="39C88D32" w14:textId="70437312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>Deloitte (Retired)</w:t>
      </w:r>
    </w:p>
    <w:p w:rsidR="00E06119" w:rsidP="00907ED4" w:rsidRDefault="00E06119" w14:paraId="66A26F8D" w14:textId="009E515D">
      <w:pPr>
        <w:spacing w:after="0" w:line="240" w:lineRule="auto"/>
        <w:rPr>
          <w:rFonts w:ascii="Corbel" w:hAnsi="Corbel" w:cs="Times New Roman"/>
          <w:sz w:val="24"/>
        </w:rPr>
      </w:pPr>
    </w:p>
    <w:p w:rsidR="00E06119" w:rsidP="00907ED4" w:rsidRDefault="00E06119" w14:paraId="54A407CB" w14:textId="00117C85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 xml:space="preserve">Anthony </w:t>
      </w:r>
      <w:proofErr w:type="spellStart"/>
      <w:r>
        <w:rPr>
          <w:rFonts w:ascii="Corbel" w:hAnsi="Corbel" w:cs="Times New Roman"/>
          <w:sz w:val="24"/>
        </w:rPr>
        <w:t>Slimowicz</w:t>
      </w:r>
      <w:proofErr w:type="spellEnd"/>
    </w:p>
    <w:p w:rsidRPr="00F32E93" w:rsidR="00E06119" w:rsidP="00907ED4" w:rsidRDefault="00E06119" w14:paraId="39E29B49" w14:textId="38607FE7">
      <w:pPr>
        <w:spacing w:after="0" w:line="240" w:lineRule="auto"/>
        <w:rPr>
          <w:rFonts w:ascii="Corbel" w:hAnsi="Corbel" w:cs="Times New Roman"/>
          <w:sz w:val="24"/>
        </w:rPr>
      </w:pPr>
      <w:r>
        <w:rPr>
          <w:rFonts w:ascii="Corbel" w:hAnsi="Corbel" w:cs="Times New Roman"/>
          <w:sz w:val="24"/>
        </w:rPr>
        <w:t>Crum &amp; Forster</w:t>
      </w:r>
    </w:p>
    <w:p w:rsidRPr="00F32E93" w:rsidR="0085284E" w:rsidP="00657AAB" w:rsidRDefault="0085284E" w14:paraId="5DDD9379" w14:textId="77777777">
      <w:pPr>
        <w:spacing w:after="0" w:line="240" w:lineRule="auto"/>
        <w:ind w:left="720"/>
        <w:rPr>
          <w:rFonts w:ascii="Corbel" w:hAnsi="Corbel" w:cs="Times New Roman"/>
          <w:sz w:val="24"/>
        </w:rPr>
      </w:pPr>
    </w:p>
    <w:p w:rsidRPr="00F32E93" w:rsidR="00657AAB" w:rsidP="00907ED4" w:rsidRDefault="00657AAB" w14:paraId="7AEADAB0" w14:textId="77777777">
      <w:pPr>
        <w:spacing w:after="0" w:line="240" w:lineRule="auto"/>
        <w:rPr>
          <w:rFonts w:ascii="Corbel" w:hAnsi="Corbel" w:cs="Times New Roman"/>
          <w:b/>
          <w:sz w:val="28"/>
        </w:rPr>
      </w:pPr>
      <w:r w:rsidRPr="00F32E93">
        <w:rPr>
          <w:rFonts w:ascii="Corbel" w:hAnsi="Corbel" w:cs="Times New Roman"/>
          <w:b/>
          <w:sz w:val="28"/>
        </w:rPr>
        <w:t>JBWS ADVISORY COUNCIL</w:t>
      </w:r>
    </w:p>
    <w:p w:rsidRPr="00F32E93" w:rsidR="00F32E93" w:rsidP="00657AAB" w:rsidRDefault="00F32E93" w14:paraId="1ED48ED8" w14:textId="77777777">
      <w:pPr>
        <w:spacing w:after="0" w:line="240" w:lineRule="auto"/>
        <w:ind w:firstLine="720"/>
        <w:rPr>
          <w:rFonts w:ascii="Corbel" w:hAnsi="Corbel" w:cs="Times New Roman"/>
          <w:b/>
          <w:sz w:val="24"/>
        </w:rPr>
      </w:pPr>
    </w:p>
    <w:p w:rsidRPr="00F32E93" w:rsidR="00657AAB" w:rsidP="00907ED4" w:rsidRDefault="00657AAB" w14:paraId="5B78C684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Jorge Caballero</w:t>
      </w:r>
    </w:p>
    <w:p w:rsidRPr="00F32E93" w:rsidR="00657AAB" w:rsidP="00907ED4" w:rsidRDefault="00657AAB" w14:paraId="43648BD2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 xml:space="preserve">James </w:t>
      </w:r>
      <w:proofErr w:type="spellStart"/>
      <w:r w:rsidRPr="00F32E93">
        <w:rPr>
          <w:rFonts w:ascii="Corbel" w:hAnsi="Corbel" w:cs="Times New Roman"/>
          <w:sz w:val="24"/>
        </w:rPr>
        <w:t>Gerace</w:t>
      </w:r>
      <w:proofErr w:type="spellEnd"/>
    </w:p>
    <w:p w:rsidRPr="00F32E93" w:rsidR="00657AAB" w:rsidP="00907ED4" w:rsidRDefault="00657AAB" w14:paraId="0354D747" w14:textId="77777777">
      <w:pPr>
        <w:spacing w:after="0" w:line="240" w:lineRule="auto"/>
        <w:rPr>
          <w:rFonts w:ascii="Corbel" w:hAnsi="Corbel" w:cs="Times New Roman"/>
          <w:sz w:val="24"/>
        </w:rPr>
      </w:pPr>
      <w:proofErr w:type="spellStart"/>
      <w:r w:rsidRPr="00F32E93">
        <w:rPr>
          <w:rFonts w:ascii="Corbel" w:hAnsi="Corbel" w:cs="Times New Roman"/>
          <w:sz w:val="24"/>
        </w:rPr>
        <w:t>Mirian</w:t>
      </w:r>
      <w:proofErr w:type="spellEnd"/>
      <w:r w:rsidRPr="00F32E93">
        <w:rPr>
          <w:rFonts w:ascii="Corbel" w:hAnsi="Corbel" w:cs="Times New Roman"/>
          <w:sz w:val="24"/>
        </w:rPr>
        <w:t xml:space="preserve"> </w:t>
      </w:r>
      <w:proofErr w:type="spellStart"/>
      <w:r w:rsidRPr="00F32E93">
        <w:rPr>
          <w:rFonts w:ascii="Corbel" w:hAnsi="Corbel" w:cs="Times New Roman"/>
          <w:sz w:val="24"/>
        </w:rPr>
        <w:t>Graddick</w:t>
      </w:r>
      <w:proofErr w:type="spellEnd"/>
      <w:r w:rsidRPr="00F32E93">
        <w:rPr>
          <w:rFonts w:ascii="Corbel" w:hAnsi="Corbel" w:cs="Times New Roman"/>
          <w:sz w:val="24"/>
        </w:rPr>
        <w:t>-Weir</w:t>
      </w:r>
    </w:p>
    <w:p w:rsidRPr="00F32E93" w:rsidR="00657AAB" w:rsidP="00907ED4" w:rsidRDefault="00657AAB" w14:paraId="68D3660E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Aru Kulkarni</w:t>
      </w:r>
    </w:p>
    <w:p w:rsidRPr="00F32E93" w:rsidR="00657AAB" w:rsidP="00907ED4" w:rsidRDefault="00657AAB" w14:paraId="10FF07D3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Patricia Lee</w:t>
      </w:r>
    </w:p>
    <w:p w:rsidRPr="00F32E93" w:rsidR="00657AAB" w:rsidP="00907ED4" w:rsidRDefault="00657AAB" w14:paraId="22DBE0E0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Judy O’Hagan</w:t>
      </w:r>
    </w:p>
    <w:p w:rsidRPr="00F32E93" w:rsidR="00657AAB" w:rsidP="00907ED4" w:rsidRDefault="00657AAB" w14:paraId="684EC631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Laurie Peter</w:t>
      </w:r>
    </w:p>
    <w:p w:rsidRPr="00F32E93" w:rsidR="00657AAB" w:rsidP="00907ED4" w:rsidRDefault="00657AAB" w14:paraId="31163752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Christopher Reidy</w:t>
      </w:r>
    </w:p>
    <w:p w:rsidRPr="00F32E93" w:rsidR="00260318" w:rsidP="00907ED4" w:rsidRDefault="00657AAB" w14:paraId="3C54FF62" w14:textId="77777777">
      <w:pPr>
        <w:spacing w:after="0" w:line="240" w:lineRule="auto"/>
        <w:rPr>
          <w:rFonts w:ascii="Corbel" w:hAnsi="Corbel" w:cs="Times New Roman"/>
          <w:sz w:val="24"/>
        </w:rPr>
      </w:pPr>
      <w:r w:rsidRPr="00F32E93">
        <w:rPr>
          <w:rFonts w:ascii="Corbel" w:hAnsi="Corbel" w:cs="Times New Roman"/>
          <w:sz w:val="24"/>
        </w:rPr>
        <w:t>Gretchen Wilcox</w:t>
      </w:r>
    </w:p>
    <w:sectPr w:rsidRPr="00F32E93" w:rsidR="00260318" w:rsidSect="005C448C">
      <w:type w:val="continuous"/>
      <w:pgSz w:w="12240" w:h="15840" w:orient="portrait"/>
      <w:pgMar w:top="720" w:right="720" w:bottom="72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84E"/>
    <w:rsid w:val="00260318"/>
    <w:rsid w:val="005524D8"/>
    <w:rsid w:val="005C448C"/>
    <w:rsid w:val="005F658E"/>
    <w:rsid w:val="00657AAB"/>
    <w:rsid w:val="00706418"/>
    <w:rsid w:val="0081451B"/>
    <w:rsid w:val="0085284E"/>
    <w:rsid w:val="00907ED4"/>
    <w:rsid w:val="00B11348"/>
    <w:rsid w:val="00E06119"/>
    <w:rsid w:val="00F06B07"/>
    <w:rsid w:val="00F32E93"/>
    <w:rsid w:val="1B5514CC"/>
    <w:rsid w:val="40E28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4645"/>
  <w15:docId w15:val="{2E7E8B29-49DA-4C5D-9D82-6889A502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284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png" Id="R174fa160a29b42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31051912ADE44B326290704C6D41D" ma:contentTypeVersion="10" ma:contentTypeDescription="Create a new document." ma:contentTypeScope="" ma:versionID="a9ecb3883b3f3f41d067a1574d9e40c7">
  <xsd:schema xmlns:xsd="http://www.w3.org/2001/XMLSchema" xmlns:xs="http://www.w3.org/2001/XMLSchema" xmlns:p="http://schemas.microsoft.com/office/2006/metadata/properties" xmlns:ns2="39405243-a942-4906-9d37-1b91fce55ece" targetNamespace="http://schemas.microsoft.com/office/2006/metadata/properties" ma:root="true" ma:fieldsID="c0b1ca02cc072b3911e085d9cb0b5484" ns2:_="">
    <xsd:import namespace="39405243-a942-4906-9d37-1b91fce55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5243-a942-4906-9d37-1b91fce55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C74B4-BCA0-426C-A342-22CC62988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B4220-31BF-4407-A76A-9B1281C1EA8E}"/>
</file>

<file path=customXml/itemProps3.xml><?xml version="1.0" encoding="utf-8"?>
<ds:datastoreItem xmlns:ds="http://schemas.openxmlformats.org/officeDocument/2006/customXml" ds:itemID="{E6296CE6-1B9D-4D19-BC95-E09D607A4E67}"/>
</file>

<file path=customXml/itemProps4.xml><?xml version="1.0" encoding="utf-8"?>
<ds:datastoreItem xmlns:ds="http://schemas.openxmlformats.org/officeDocument/2006/customXml" ds:itemID="{E6532309-37A2-4E8F-AB59-4CB32624A5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JBWS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Regina Braham</dc:creator>
  <lastModifiedBy>Regina Braham</lastModifiedBy>
  <revision>8</revision>
  <dcterms:created xsi:type="dcterms:W3CDTF">2019-07-27T17:07:00.0000000Z</dcterms:created>
  <dcterms:modified xsi:type="dcterms:W3CDTF">2021-02-01T16:53:32.4412497Z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0x010100C7131051912ADE44B326290704C6D41D</vt:lpwstr>
  </property>
  <property fmtid="{D5CDD505-2E9C-101B-9397-08002B2CF9AE}" pid="3" name="Order">
    <vt:r8>361800</vt:r8>
  </property>
</Properties>
</file>